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F2E" w:rsidRPr="00AA46CF" w:rsidRDefault="00F76F2E" w:rsidP="00F76F2E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AA46CF">
        <w:rPr>
          <w:rFonts w:eastAsia="Times New Roman" w:cs="Times New Roman"/>
          <w:sz w:val="24"/>
          <w:szCs w:val="24"/>
          <w:lang w:eastAsia="ru-RU"/>
        </w:rPr>
        <w:t>С</w:t>
      </w:r>
      <w:r w:rsidRPr="00F76F2E">
        <w:rPr>
          <w:rFonts w:eastAsia="Times New Roman" w:cs="Times New Roman"/>
          <w:sz w:val="24"/>
          <w:szCs w:val="24"/>
          <w:lang w:eastAsia="ru-RU"/>
        </w:rPr>
        <w:t>истем</w:t>
      </w:r>
      <w:r w:rsidRPr="00AA46CF">
        <w:rPr>
          <w:rFonts w:eastAsia="Times New Roman" w:cs="Times New Roman"/>
          <w:sz w:val="24"/>
          <w:szCs w:val="24"/>
          <w:lang w:eastAsia="ru-RU"/>
        </w:rPr>
        <w:t>а</w:t>
      </w:r>
      <w:r w:rsidRPr="00F76F2E">
        <w:rPr>
          <w:rFonts w:eastAsia="Times New Roman" w:cs="Times New Roman"/>
          <w:sz w:val="24"/>
          <w:szCs w:val="24"/>
          <w:lang w:eastAsia="ru-RU"/>
        </w:rPr>
        <w:t xml:space="preserve"> торговли, созданн</w:t>
      </w:r>
      <w:r w:rsidRPr="00AA46CF">
        <w:rPr>
          <w:rFonts w:eastAsia="Times New Roman" w:cs="Times New Roman"/>
          <w:sz w:val="24"/>
          <w:szCs w:val="24"/>
          <w:lang w:eastAsia="ru-RU"/>
        </w:rPr>
        <w:t>ая</w:t>
      </w:r>
      <w:r w:rsidRPr="00F76F2E">
        <w:rPr>
          <w:rFonts w:eastAsia="Times New Roman" w:cs="Times New Roman"/>
          <w:sz w:val="24"/>
          <w:szCs w:val="24"/>
          <w:lang w:eastAsia="ru-RU"/>
        </w:rPr>
        <w:t xml:space="preserve"> по большей части для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скальперов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пипсовщиков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, однако эффективность свою она доказала по большей части на часовых графиках. Минимальные уровни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stop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loss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и максимальные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take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profit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F76F2E" w:rsidRPr="00AA46CF" w:rsidRDefault="00F76F2E" w:rsidP="00F76F2E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76F2E">
        <w:rPr>
          <w:rFonts w:eastAsia="Times New Roman" w:cs="Times New Roman"/>
          <w:sz w:val="24"/>
          <w:szCs w:val="24"/>
          <w:lang w:eastAsia="ru-RU"/>
        </w:rPr>
        <w:t xml:space="preserve">Собственно все то, о чем мечтает каждый начинающий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форекс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трейдер. Качественный подход к автоматическому построению уровней и даже зон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перекупленности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перепроданности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прямо на графике валютной пары. Тестировать систему все же придется на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демо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счету, так как вышеуказанное построение зон и уровней, к сожалению, не имеет никакой истории. Хотя, если забыть о них и протестировать ТС на оставшихся "индюках" получаются шикарные прибыли. </w:t>
      </w:r>
    </w:p>
    <w:p w:rsidR="00F76F2E" w:rsidRPr="00F76F2E" w:rsidRDefault="00F76F2E" w:rsidP="00F76F2E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76F2E">
        <w:rPr>
          <w:rFonts w:eastAsia="Times New Roman" w:cs="Times New Roman"/>
          <w:sz w:val="24"/>
          <w:szCs w:val="24"/>
          <w:lang w:eastAsia="ru-RU"/>
        </w:rPr>
        <w:t>Однозначно можно заключить, что в перерисовке они не замечены, а значит можно доверить им свои депозиты. На наш взгляд, даже при минимальных рисках в 3-5% трейдер способен извлекать до 30-50% прибыли в месяц, что для ИТС собственно скорее исключение, чем правило. Эти результаты настолько пугают, что настоятельно рекомендуем протестировать вручную год/два истории, если эффективность 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Futunachi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подтвердится, </w:t>
      </w:r>
      <w:proofErr w:type="gramStart"/>
      <w:r w:rsidRPr="00F76F2E">
        <w:rPr>
          <w:rFonts w:eastAsia="Times New Roman" w:cs="Times New Roman"/>
          <w:sz w:val="24"/>
          <w:szCs w:val="24"/>
          <w:lang w:eastAsia="ru-RU"/>
        </w:rPr>
        <w:t>значит на страницах нашего сайта открыт</w:t>
      </w:r>
      <w:proofErr w:type="gram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настоящий индикаторный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грааль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>. </w:t>
      </w:r>
    </w:p>
    <w:p w:rsidR="00AA46CF" w:rsidRDefault="00AA46CF" w:rsidP="00AA46CF">
      <w:pPr>
        <w:pStyle w:val="1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Индикаторы</w:t>
      </w:r>
      <w:proofErr w:type="gramEnd"/>
      <w:r>
        <w:rPr>
          <w:rFonts w:eastAsia="Times New Roman"/>
          <w:lang w:eastAsia="ru-RU"/>
        </w:rPr>
        <w:t xml:space="preserve"> которые понадобятся</w:t>
      </w:r>
    </w:p>
    <w:p w:rsidR="00F76F2E" w:rsidRPr="00AA46CF" w:rsidRDefault="00F76F2E" w:rsidP="00F76F2E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76F2E">
        <w:rPr>
          <w:rFonts w:eastAsia="Times New Roman" w:cs="Times New Roman"/>
          <w:sz w:val="24"/>
          <w:szCs w:val="24"/>
          <w:lang w:eastAsia="ru-RU"/>
        </w:rPr>
        <w:t xml:space="preserve">Система имеет массу индикаторов, с каждым </w:t>
      </w:r>
      <w:proofErr w:type="gramStart"/>
      <w:r w:rsidRPr="00F76F2E">
        <w:rPr>
          <w:rFonts w:eastAsia="Times New Roman" w:cs="Times New Roman"/>
          <w:sz w:val="24"/>
          <w:szCs w:val="24"/>
          <w:lang w:eastAsia="ru-RU"/>
        </w:rPr>
        <w:t>из</w:t>
      </w:r>
      <w:proofErr w:type="gram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которым придется считаться. </w:t>
      </w:r>
      <w:proofErr w:type="gramStart"/>
      <w:r w:rsidRPr="00F76F2E">
        <w:rPr>
          <w:rFonts w:eastAsia="Times New Roman" w:cs="Times New Roman"/>
          <w:sz w:val="24"/>
          <w:szCs w:val="24"/>
          <w:lang w:eastAsia="ru-RU"/>
        </w:rPr>
        <w:t>Это</w:t>
      </w:r>
      <w:proofErr w:type="gram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конечно же очень осложняет жизнь в принятии решений, однако позволяет фильтровать практически каждый убыточный период. Система трендовая, а </w:t>
      </w:r>
      <w:proofErr w:type="gramStart"/>
      <w:r w:rsidRPr="00F76F2E">
        <w:rPr>
          <w:rFonts w:eastAsia="Times New Roman" w:cs="Times New Roman"/>
          <w:sz w:val="24"/>
          <w:szCs w:val="24"/>
          <w:lang w:eastAsia="ru-RU"/>
        </w:rPr>
        <w:t xml:space="preserve">значит фильтры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флета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ей попросту необходимы</w:t>
      </w:r>
      <w:proofErr w:type="gram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. При всем этом, достаточно </w:t>
      </w:r>
      <w:proofErr w:type="gramStart"/>
      <w:r w:rsidRPr="00F76F2E">
        <w:rPr>
          <w:rFonts w:eastAsia="Times New Roman" w:cs="Times New Roman"/>
          <w:sz w:val="24"/>
          <w:szCs w:val="24"/>
          <w:lang w:eastAsia="ru-RU"/>
        </w:rPr>
        <w:t>понятна</w:t>
      </w:r>
      <w:proofErr w:type="gram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и довольно симпатично смотрится на графике цены (для многих это тоже немаловажный фактор). </w:t>
      </w:r>
    </w:p>
    <w:p w:rsidR="00F76F2E" w:rsidRPr="00F76F2E" w:rsidRDefault="00F76F2E" w:rsidP="00F76F2E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76F2E">
        <w:rPr>
          <w:rFonts w:eastAsia="Times New Roman" w:cs="Times New Roman"/>
          <w:sz w:val="24"/>
          <w:szCs w:val="24"/>
          <w:lang w:eastAsia="ru-RU"/>
        </w:rPr>
        <w:t xml:space="preserve">Цели по сделке выставляются по границам зон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перепроданности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перекупленности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, рисуются они прямо на графике котировок красным и синим цветом. Красный цвет является целью для покупок и первичным сигналом к рассмотрению сигналов на продажу, синий с точностью </w:t>
      </w:r>
      <w:proofErr w:type="gramStart"/>
      <w:r w:rsidRPr="00F76F2E">
        <w:rPr>
          <w:rFonts w:eastAsia="Times New Roman" w:cs="Times New Roman"/>
          <w:sz w:val="24"/>
          <w:szCs w:val="24"/>
          <w:lang w:eastAsia="ru-RU"/>
        </w:rPr>
        <w:t>до</w:t>
      </w:r>
      <w:proofErr w:type="gram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наоборот. Расположены они между разметкой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фиббоначи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, неоднократно доказавшей трейдерам свою высокую эффективность. Строится все это, как уже говорилось выше, автоматически и не требует от спекулянта дополнительных расчетов, </w:t>
      </w:r>
      <w:proofErr w:type="gramStart"/>
      <w:r w:rsidRPr="00F76F2E">
        <w:rPr>
          <w:rFonts w:eastAsia="Times New Roman" w:cs="Times New Roman"/>
          <w:sz w:val="24"/>
          <w:szCs w:val="24"/>
          <w:lang w:eastAsia="ru-RU"/>
        </w:rPr>
        <w:t>все</w:t>
      </w:r>
      <w:proofErr w:type="gram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что ему необходимо для торговли - уже расположено в шаблоне системы. Итак, давайте приступим к обзору данной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форекс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стратегии.</w:t>
      </w:r>
    </w:p>
    <w:p w:rsidR="00F76F2E" w:rsidRPr="00F76F2E" w:rsidRDefault="00F76F2E" w:rsidP="00F76F2E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A46CF">
        <w:rPr>
          <w:rFonts w:eastAsia="Times New Roman" w:cs="Times New Roman"/>
          <w:noProof/>
          <w:color w:val="0000FF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7A6076FD" wp14:editId="61C1B9B9">
            <wp:extent cx="7095826" cy="2921156"/>
            <wp:effectExtent l="0" t="0" r="0" b="0"/>
            <wp:docPr id="1" name="Рисунок 1" descr="http://rognowsky.ru/images/thumbnails/images/154445554555044-850x350.jpg">
              <a:hlinkClick xmlns:a="http://schemas.openxmlformats.org/drawingml/2006/main" r:id="rId5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ognowsky.ru/images/thumbnails/images/154445554555044-850x350.jpg">
                      <a:hlinkClick r:id="rId5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358" cy="292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F2E" w:rsidRPr="00F76F2E" w:rsidRDefault="00F76F2E" w:rsidP="00AA46CF">
      <w:pPr>
        <w:pStyle w:val="2"/>
        <w:rPr>
          <w:rFonts w:eastAsia="Times New Roman"/>
          <w:lang w:eastAsia="ru-RU"/>
        </w:rPr>
      </w:pPr>
      <w:r w:rsidRPr="00AA46CF">
        <w:rPr>
          <w:rFonts w:eastAsia="Times New Roman"/>
          <w:lang w:eastAsia="ru-RU"/>
        </w:rPr>
        <w:lastRenderedPageBreak/>
        <w:t> Сигналы стратегии на покупку или продажу инструмента:</w:t>
      </w:r>
    </w:p>
    <w:p w:rsidR="00F76F2E" w:rsidRPr="00F76F2E" w:rsidRDefault="00F76F2E" w:rsidP="00F76F2E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1. Индикатор </w:t>
      </w:r>
      <w:proofErr w:type="spellStart"/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>AutoFib</w:t>
      </w:r>
      <w:proofErr w:type="spellEnd"/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>TradeZones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: собственно рисует красные и синие зоны максимума продаж или покупок, так же автоматически растягивает сетку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фибо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gramStart"/>
      <w:r w:rsidRPr="00F76F2E">
        <w:rPr>
          <w:rFonts w:eastAsia="Times New Roman" w:cs="Times New Roman"/>
          <w:sz w:val="24"/>
          <w:szCs w:val="24"/>
          <w:lang w:eastAsia="ru-RU"/>
        </w:rPr>
        <w:t>О применении в торговле рассказано выше, однако следует дополнить следующим: при подходе цены к красной линии индикатора, необходимо искать сигналы от индикаторов на продажу с выставлением стоп приказа по верхней границе закрашенной области, при подходе к синей соответственно наоборот. </w:t>
      </w:r>
      <w:proofErr w:type="gramEnd"/>
    </w:p>
    <w:p w:rsidR="00F76F2E" w:rsidRPr="00F76F2E" w:rsidRDefault="00F76F2E" w:rsidP="00F76F2E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2. Индикатор 100 </w:t>
      </w:r>
      <w:proofErr w:type="spellStart"/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>pips</w:t>
      </w:r>
      <w:proofErr w:type="spellEnd"/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>Momentum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. Используется в системе аналогично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мувинкам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>: пересечение зеленой линии сверху вниз, серой - обозначает продажу, снизу вверх - покупку. </w:t>
      </w:r>
    </w:p>
    <w:p w:rsidR="00F76F2E" w:rsidRPr="00F76F2E" w:rsidRDefault="00F76F2E" w:rsidP="00F76F2E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3. Индикатор TSV </w:t>
      </w:r>
      <w:proofErr w:type="spellStart"/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>RenkoFX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>. Указывает нам на направление цены: красная шкала гистограммы обозначает продажи, синяя - покупки.</w:t>
      </w:r>
    </w:p>
    <w:p w:rsidR="00F76F2E" w:rsidRPr="00F76F2E" w:rsidRDefault="00F76F2E" w:rsidP="00F76F2E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>4. Индикатор Trix4Kids</w:t>
      </w:r>
      <w:r w:rsidRPr="00F76F2E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gramStart"/>
      <w:r w:rsidRPr="00F76F2E">
        <w:rPr>
          <w:rFonts w:eastAsia="Times New Roman" w:cs="Times New Roman"/>
          <w:sz w:val="24"/>
          <w:szCs w:val="24"/>
          <w:lang w:eastAsia="ru-RU"/>
        </w:rPr>
        <w:t>Представляет из себя</w:t>
      </w:r>
      <w:proofErr w:type="gram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две линии, пересечение которых указывает трейдеру на направление сделки. Однако существует и дополнительный фильтр в самом индикаторе, при пересечении тонкой линии снизу вверх толстой важно, чтобы они были окрашены в зеленый цвет для совершения сделок на покупку. Собственно для продаж аналогично: пересечение тонкой линией </w:t>
      </w:r>
      <w:proofErr w:type="gramStart"/>
      <w:r w:rsidRPr="00F76F2E">
        <w:rPr>
          <w:rFonts w:eastAsia="Times New Roman" w:cs="Times New Roman"/>
          <w:sz w:val="24"/>
          <w:szCs w:val="24"/>
          <w:lang w:eastAsia="ru-RU"/>
        </w:rPr>
        <w:t>толстую</w:t>
      </w:r>
      <w:proofErr w:type="gram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сверху вниз и окрашивание обоих в красный цвет (это очень важный момент ТС, о нем важно помнить).</w:t>
      </w:r>
    </w:p>
    <w:p w:rsidR="00F76F2E" w:rsidRDefault="00F76F2E" w:rsidP="00F76F2E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5. Индикатор </w:t>
      </w:r>
      <w:proofErr w:type="spellStart"/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>Elliot</w:t>
      </w:r>
      <w:proofErr w:type="spellEnd"/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A46CF">
        <w:rPr>
          <w:rFonts w:eastAsia="Times New Roman" w:cs="Times New Roman"/>
          <w:b/>
          <w:bCs/>
          <w:sz w:val="24"/>
          <w:szCs w:val="24"/>
          <w:lang w:eastAsia="ru-RU"/>
        </w:rPr>
        <w:t>Oscillator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. В некоторых кругах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форекс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трейдеров считается предсказателем, применение схоже с </w:t>
      </w:r>
      <w:proofErr w:type="spellStart"/>
      <w:r w:rsidRPr="00F76F2E">
        <w:rPr>
          <w:rFonts w:eastAsia="Times New Roman" w:cs="Times New Roman"/>
          <w:sz w:val="24"/>
          <w:szCs w:val="24"/>
          <w:lang w:eastAsia="ru-RU"/>
        </w:rPr>
        <w:t>Woodies</w:t>
      </w:r>
      <w:proofErr w:type="spellEnd"/>
      <w:r w:rsidRPr="00F76F2E">
        <w:rPr>
          <w:rFonts w:eastAsia="Times New Roman" w:cs="Times New Roman"/>
          <w:sz w:val="24"/>
          <w:szCs w:val="24"/>
          <w:lang w:eastAsia="ru-RU"/>
        </w:rPr>
        <w:t xml:space="preserve"> CCI: серая гистограмма внизу - продажи, синяя выше нулевой отметки - покупки. Желтый столбик гистограммы предупреждает о смене тренда. </w:t>
      </w:r>
    </w:p>
    <w:p w:rsidR="00AA46CF" w:rsidRDefault="00AA46CF" w:rsidP="00F76F2E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A46CF" w:rsidRPr="00885C76" w:rsidRDefault="00AA46CF" w:rsidP="00AA46CF">
      <w:pPr>
        <w:pStyle w:val="a3"/>
        <w:contextualSpacing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Материал предоставлен</w:t>
      </w:r>
      <w:r w:rsidRPr="00885C76">
        <w:rPr>
          <w:rFonts w:asciiTheme="minorHAnsi" w:hAnsiTheme="minorHAnsi"/>
          <w:sz w:val="28"/>
          <w:szCs w:val="28"/>
        </w:rPr>
        <w:t xml:space="preserve"> информационным порталом </w:t>
      </w:r>
      <w:hyperlink r:id="rId7" w:history="1">
        <w:r w:rsidRPr="00885C76">
          <w:rPr>
            <w:rStyle w:val="a7"/>
            <w:rFonts w:asciiTheme="minorHAnsi" w:hAnsiTheme="minorHAnsi"/>
            <w:sz w:val="28"/>
            <w:szCs w:val="28"/>
          </w:rPr>
          <w:t>InfoFx.ru</w:t>
        </w:r>
      </w:hyperlink>
    </w:p>
    <w:p w:rsidR="00AA46CF" w:rsidRPr="00F76F2E" w:rsidRDefault="00AA46CF" w:rsidP="00F76F2E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2E0F" w:rsidRPr="00AA46CF" w:rsidRDefault="00CC2E0F"/>
    <w:p w:rsidR="00AA46CF" w:rsidRPr="00AA46CF" w:rsidRDefault="00AA46CF"/>
    <w:sectPr w:rsidR="00AA46CF" w:rsidRPr="00AA46CF" w:rsidSect="00F76F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FD0"/>
    <w:rsid w:val="00250FD0"/>
    <w:rsid w:val="00AA46CF"/>
    <w:rsid w:val="00CC2E0F"/>
    <w:rsid w:val="00F7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46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A46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76F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76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76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6F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7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6F2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A46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A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AA46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46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A46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76F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76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76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6F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7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6F2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A46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A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AA46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fofx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rognowsky.ru/images/154445554555044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Home-Block</dc:creator>
  <cp:keywords/>
  <dc:description/>
  <cp:lastModifiedBy>Home-Block</cp:lastModifiedBy>
  <cp:revision>2</cp:revision>
  <dcterms:created xsi:type="dcterms:W3CDTF">2017-02-09T10:47:00Z</dcterms:created>
  <dcterms:modified xsi:type="dcterms:W3CDTF">2017-02-09T10:53:00Z</dcterms:modified>
</cp:coreProperties>
</file>